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918968" cy="84201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18968" cy="8420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10.3619384765625" w:firstLine="0"/>
        <w:jc w:val="righ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2nd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Annual </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Kona Ice of Mulvane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Scholarship Application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1.358642578125" w:line="250.38116455078125" w:lineRule="auto"/>
        <w:ind w:left="211.06834411621094" w:right="107.960205078125" w:firstLine="0"/>
        <w:jc w:val="center"/>
        <w:rPr>
          <w:rFonts w:ascii="Georgia" w:cs="Georgia" w:eastAsia="Georgia" w:hAnsi="Georgia"/>
          <w:b w:val="0"/>
          <w:i w:val="1"/>
          <w:smallCaps w:val="0"/>
          <w:strike w:val="0"/>
          <w:color w:val="000000"/>
          <w:sz w:val="19.920000076293945"/>
          <w:szCs w:val="19.920000076293945"/>
          <w:u w:val="none"/>
          <w:shd w:fill="auto" w:val="clear"/>
          <w:vertAlign w:val="baseline"/>
        </w:rPr>
      </w:pPr>
      <w:r w:rsidDel="00000000" w:rsidR="00000000" w:rsidRPr="00000000">
        <w:rPr>
          <w:rFonts w:ascii="Georgia" w:cs="Georgia" w:eastAsia="Georgia" w:hAnsi="Georgia"/>
          <w:b w:val="0"/>
          <w:i w:val="1"/>
          <w:smallCaps w:val="0"/>
          <w:strike w:val="0"/>
          <w:color w:val="000000"/>
          <w:sz w:val="19.920000076293945"/>
          <w:szCs w:val="19.920000076293945"/>
          <w:u w:val="none"/>
          <w:shd w:fill="auto" w:val="clear"/>
          <w:vertAlign w:val="baseline"/>
          <w:rtl w:val="0"/>
        </w:rPr>
        <w:t xml:space="preserve">This </w:t>
      </w:r>
      <w:r w:rsidDel="00000000" w:rsidR="00000000" w:rsidRPr="00000000">
        <w:rPr>
          <w:rFonts w:ascii="Georgia" w:cs="Georgia" w:eastAsia="Georgia" w:hAnsi="Georgia"/>
          <w:b w:val="0"/>
          <w:i w:val="1"/>
          <w:smallCaps w:val="0"/>
          <w:strike w:val="0"/>
          <w:color w:val="4472c4"/>
          <w:sz w:val="19.920000076293945"/>
          <w:szCs w:val="19.920000076293945"/>
          <w:u w:val="none"/>
          <w:shd w:fill="auto" w:val="clear"/>
          <w:vertAlign w:val="baseline"/>
          <w:rtl w:val="0"/>
        </w:rPr>
        <w:t xml:space="preserve">Kona Ice of Mulvane </w:t>
      </w:r>
      <w:r w:rsidDel="00000000" w:rsidR="00000000" w:rsidRPr="00000000">
        <w:rPr>
          <w:rFonts w:ascii="Georgia" w:cs="Georgia" w:eastAsia="Georgia" w:hAnsi="Georgia"/>
          <w:b w:val="0"/>
          <w:i w:val="1"/>
          <w:smallCaps w:val="0"/>
          <w:strike w:val="0"/>
          <w:color w:val="000000"/>
          <w:sz w:val="19.920000076293945"/>
          <w:szCs w:val="19.920000076293945"/>
          <w:u w:val="none"/>
          <w:shd w:fill="auto" w:val="clear"/>
          <w:vertAlign w:val="baseline"/>
          <w:rtl w:val="0"/>
        </w:rPr>
        <w:t xml:space="preserve">Scholarship is open to all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2020-2021 </w:t>
      </w:r>
      <w:r w:rsidDel="00000000" w:rsidR="00000000" w:rsidRPr="00000000">
        <w:rPr>
          <w:rFonts w:ascii="Georgia" w:cs="Georgia" w:eastAsia="Georgia" w:hAnsi="Georgia"/>
          <w:b w:val="0"/>
          <w:i w:val="1"/>
          <w:smallCaps w:val="0"/>
          <w:strike w:val="0"/>
          <w:color w:val="000000"/>
          <w:sz w:val="19.920000076293945"/>
          <w:szCs w:val="19.920000076293945"/>
          <w:u w:val="none"/>
          <w:shd w:fill="auto" w:val="clear"/>
          <w:vertAlign w:val="baseline"/>
          <w:rtl w:val="0"/>
        </w:rPr>
        <w:t xml:space="preserve">graduating Seniors in the USD #263 Mulvane  school district. The amount of this one-time scholarship is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250 </w:t>
      </w:r>
      <w:r w:rsidDel="00000000" w:rsidR="00000000" w:rsidRPr="00000000">
        <w:rPr>
          <w:rFonts w:ascii="Georgia" w:cs="Georgia" w:eastAsia="Georgia" w:hAnsi="Georgia"/>
          <w:b w:val="0"/>
          <w:i w:val="1"/>
          <w:smallCaps w:val="0"/>
          <w:strike w:val="0"/>
          <w:color w:val="000000"/>
          <w:sz w:val="19.920000076293945"/>
          <w:szCs w:val="19.920000076293945"/>
          <w:u w:val="none"/>
          <w:shd w:fill="auto" w:val="clear"/>
          <w:vertAlign w:val="baseline"/>
          <w:rtl w:val="0"/>
        </w:rPr>
        <w:t xml:space="preserve">and will be awarded to (2) two recipients this  school year. Good luck to all our applicants!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14.918212890625" w:line="276" w:lineRule="auto"/>
        <w:ind w:left="0" w:right="742.991943359375" w:firstLine="14.351959228515625"/>
        <w:jc w:val="left"/>
        <w:rPr>
          <w:rFonts w:ascii="Georgia" w:cs="Georgia" w:eastAsia="Georgia" w:hAnsi="Georgia"/>
          <w:b w:val="0"/>
          <w:i w:val="0"/>
          <w:smallCaps w:val="0"/>
          <w:strike w:val="0"/>
          <w:color w:val="000000"/>
          <w:sz w:val="22.079999923706055"/>
          <w:szCs w:val="22.079999923706055"/>
          <w:u w:val="none"/>
          <w:shd w:fill="auto" w:val="clear"/>
          <w:vertAlign w:val="baseline"/>
        </w:rPr>
      </w:pP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Student</w:t>
      </w:r>
      <w:r w:rsidDel="00000000" w:rsidR="00000000" w:rsidRPr="00000000">
        <w:rPr>
          <w:rFonts w:ascii="Georgia" w:cs="Georgia" w:eastAsia="Georgia" w:hAnsi="Georgia"/>
          <w:sz w:val="22.079999923706055"/>
          <w:szCs w:val="22.079999923706055"/>
          <w:rtl w:val="0"/>
        </w:rPr>
        <w:t xml:space="preserve">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Name_____________________________________________________</w:t>
      </w:r>
      <w:r w:rsidDel="00000000" w:rsidR="00000000" w:rsidRPr="00000000">
        <w:rPr>
          <w:rFonts w:ascii="Georgia" w:cs="Georgia" w:eastAsia="Georgia" w:hAnsi="Georgia"/>
          <w:sz w:val="22.079999923706055"/>
          <w:szCs w:val="22.079999923706055"/>
          <w:rtl w:val="0"/>
        </w:rPr>
        <w:t xml:space="preserve">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Address____________________________________________________________ City_______________________State_____________Zip Code_________________ Email Address:____________________</w:t>
      </w:r>
      <w:r w:rsidDel="00000000" w:rsidR="00000000" w:rsidRPr="00000000">
        <w:rPr>
          <w:rFonts w:ascii="Georgia" w:cs="Georgia" w:eastAsia="Georgia" w:hAnsi="Georgia"/>
          <w:sz w:val="22.079999923706055"/>
          <w:szCs w:val="22.079999923706055"/>
          <w:rtl w:val="0"/>
        </w:rPr>
        <w:t xml:space="preserve">_______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Phone Number_________________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92.30224609375" w:line="240" w:lineRule="auto"/>
        <w:ind w:left="12.585601806640625" w:right="0" w:firstLine="0"/>
        <w:jc w:val="left"/>
        <w:rPr>
          <w:rFonts w:ascii="Georgia" w:cs="Georgia" w:eastAsia="Georgia" w:hAnsi="Georgia"/>
          <w:b w:val="0"/>
          <w:i w:val="0"/>
          <w:smallCaps w:val="0"/>
          <w:strike w:val="0"/>
          <w:color w:val="000000"/>
          <w:sz w:val="22.079999923706055"/>
          <w:szCs w:val="22.079999923706055"/>
          <w:u w:val="none"/>
          <w:shd w:fill="auto" w:val="clear"/>
          <w:vertAlign w:val="baseline"/>
        </w:rPr>
      </w:pP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General Criteria for Consideration: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93.5260009765625" w:line="239.90355491638184" w:lineRule="auto"/>
        <w:ind w:left="733.2854461669922" w:right="299.8291015625" w:hanging="357.1287536621094"/>
        <w:jc w:val="left"/>
        <w:rPr>
          <w:rFonts w:ascii="Georgia" w:cs="Georgia" w:eastAsia="Georgia" w:hAnsi="Georgi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A Mulvane High School Senior (20</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20/2021</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 who is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good standing based 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GPA of 3.0 or</w:t>
      </w:r>
      <w:r w:rsidDel="00000000" w:rsidR="00000000" w:rsidRPr="00000000">
        <w:rPr>
          <w:rFonts w:ascii="Georgia" w:cs="Georgia" w:eastAsia="Georgia" w:hAnsi="Georgia"/>
          <w:sz w:val="22.079999923706055"/>
          <w:szCs w:val="22.079999923706055"/>
          <w:rtl w:val="0"/>
        </w:rPr>
        <w:t xml:space="preserve">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above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0.4150390625" w:line="246.54953956604004" w:lineRule="auto"/>
        <w:ind w:left="376.1553192138672" w:right="0" w:firstLine="6.103515625E-4"/>
        <w:jc w:val="left"/>
        <w:rPr>
          <w:rFonts w:ascii="Georgia" w:cs="Georgia" w:eastAsia="Georgia" w:hAnsi="Georgia"/>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Attending a Technical or Junior/Community College in the Fall of 202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(will be verified by MHS Counselor’s Office by proof of enrollment at Technical or Junior/Community College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Has demonstrated leadership within the local community and/or high school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0.740966796875" w:line="244.32231903076172" w:lineRule="auto"/>
        <w:ind w:left="5.5199432373046875" w:right="72.413330078125" w:hanging="5.5199432373046875"/>
        <w:jc w:val="left"/>
        <w:rPr>
          <w:rFonts w:ascii="Georgia" w:cs="Georgia" w:eastAsia="Georgia" w:hAnsi="Georgia"/>
          <w:b w:val="0"/>
          <w:i w:val="0"/>
          <w:smallCaps w:val="0"/>
          <w:strike w:val="0"/>
          <w:color w:val="000000"/>
          <w:sz w:val="22.079999923706055"/>
          <w:szCs w:val="22.079999923706055"/>
          <w:u w:val="none"/>
          <w:shd w:fill="auto" w:val="clear"/>
          <w:vertAlign w:val="baseline"/>
        </w:rPr>
      </w:pP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At Kona Ice, our core values are represented in our vision, “</w:t>
      </w:r>
      <w:r w:rsidDel="00000000" w:rsidR="00000000" w:rsidRPr="00000000">
        <w:rPr>
          <w:rFonts w:ascii="Georgia" w:cs="Georgia" w:eastAsia="Georgia" w:hAnsi="Georgia"/>
          <w:b w:val="1"/>
          <w:i w:val="0"/>
          <w:smallCaps w:val="0"/>
          <w:strike w:val="0"/>
          <w:color w:val="000000"/>
          <w:sz w:val="22.079999923706055"/>
          <w:szCs w:val="22.079999923706055"/>
          <w:u w:val="none"/>
          <w:shd w:fill="auto" w:val="clear"/>
          <w:vertAlign w:val="baseline"/>
          <w:rtl w:val="0"/>
        </w:rPr>
        <w:t xml:space="preserve">BE GOOD. DO GOOD. FOR GOOD</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 Even more importantly and quite possibly more relatable to you might be our hashtag that we stand by  at Kona Ice which simply is: </w:t>
      </w:r>
      <w:r w:rsidDel="00000000" w:rsidR="00000000" w:rsidRPr="00000000">
        <w:rPr>
          <w:rFonts w:ascii="Georgia" w:cs="Georgia" w:eastAsia="Georgia" w:hAnsi="Georgia"/>
          <w:b w:val="1"/>
          <w:i w:val="0"/>
          <w:smallCaps w:val="0"/>
          <w:strike w:val="0"/>
          <w:color w:val="000000"/>
          <w:sz w:val="22.079999923706055"/>
          <w:szCs w:val="22.079999923706055"/>
          <w:u w:val="none"/>
          <w:shd w:fill="auto" w:val="clear"/>
          <w:vertAlign w:val="baseline"/>
          <w:rtl w:val="0"/>
        </w:rPr>
        <w:t xml:space="preserve">#morethanice</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 Now, you might be thinking how can a Kona cup of  tropical shaved ice be anything more than </w:t>
      </w:r>
      <w:r w:rsidDel="00000000" w:rsidR="00000000" w:rsidRPr="00000000">
        <w:rPr>
          <w:rFonts w:ascii="Georgia" w:cs="Georgia" w:eastAsia="Georgia" w:hAnsi="Georgia"/>
          <w:b w:val="0"/>
          <w:i w:val="0"/>
          <w:smallCaps w:val="0"/>
          <w:strike w:val="0"/>
          <w:color w:val="000000"/>
          <w:sz w:val="22.079999923706055"/>
          <w:szCs w:val="22.079999923706055"/>
          <w:u w:val="single"/>
          <w:shd w:fill="auto" w:val="clear"/>
          <w:vertAlign w:val="baseline"/>
          <w:rtl w:val="0"/>
        </w:rPr>
        <w:t xml:space="preserve">JUST ICE</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 You see, Kona Ice of Mulvane isn’t just a shaved  ice business—we are here to help people. We love giving back because we love being a part of our  communities. In essence, </w:t>
      </w:r>
      <w:r w:rsidDel="00000000" w:rsidR="00000000" w:rsidRPr="00000000">
        <w:rPr>
          <w:rFonts w:ascii="Georgia" w:cs="Georgia" w:eastAsia="Georgia" w:hAnsi="Georgia"/>
          <w:b w:val="1"/>
          <w:i w:val="0"/>
          <w:smallCaps w:val="0"/>
          <w:strike w:val="0"/>
          <w:color w:val="000000"/>
          <w:sz w:val="22.079999923706055"/>
          <w:szCs w:val="22.079999923706055"/>
          <w:u w:val="none"/>
          <w:shd w:fill="auto" w:val="clear"/>
          <w:vertAlign w:val="baseline"/>
          <w:rtl w:val="0"/>
        </w:rPr>
        <w:t xml:space="preserve">SHAVED ICE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is “what we do” and </w:t>
      </w:r>
      <w:r w:rsidDel="00000000" w:rsidR="00000000" w:rsidRPr="00000000">
        <w:rPr>
          <w:rFonts w:ascii="Georgia" w:cs="Georgia" w:eastAsia="Georgia" w:hAnsi="Georgia"/>
          <w:b w:val="1"/>
          <w:i w:val="0"/>
          <w:smallCaps w:val="0"/>
          <w:strike w:val="0"/>
          <w:color w:val="000000"/>
          <w:sz w:val="22.079999923706055"/>
          <w:szCs w:val="22.079999923706055"/>
          <w:u w:val="none"/>
          <w:shd w:fill="auto" w:val="clear"/>
          <w:vertAlign w:val="baseline"/>
          <w:rtl w:val="0"/>
        </w:rPr>
        <w:t xml:space="preserve">GIVING BACK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is “who we are.”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62.349853515625" w:line="240" w:lineRule="auto"/>
        <w:ind w:left="0" w:right="0" w:firstLine="0"/>
        <w:jc w:val="center"/>
        <w:rPr>
          <w:rFonts w:ascii="Georgia" w:cs="Georgia" w:eastAsia="Georgia" w:hAnsi="Georgia"/>
          <w:b w:val="0"/>
          <w:i w:val="0"/>
          <w:smallCaps w:val="0"/>
          <w:strike w:val="0"/>
          <w:color w:val="000000"/>
          <w:sz w:val="22.079999923706055"/>
          <w:szCs w:val="22.079999923706055"/>
          <w:u w:val="none"/>
          <w:shd w:fill="auto" w:val="clear"/>
          <w:vertAlign w:val="baseline"/>
        </w:rPr>
      </w:pP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Pr>
        <w:drawing>
          <wp:inline distB="19050" distT="19050" distL="19050" distR="19050">
            <wp:extent cx="1174115" cy="117411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74115" cy="117411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0.41717529296875" w:line="306.9426727294922" w:lineRule="auto"/>
        <w:ind w:left="360.26878356933594" w:right="294.700927734375" w:firstLine="0"/>
        <w:jc w:val="center"/>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type a 500-word essay (minimum) demonstrating how you have  incorporated our vision described above “BE GOOD. DO GOOD. FOR GOOD.” in  your own life and what impact this has had on your community.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0.41717529296875" w:line="306.9426727294922" w:lineRule="auto"/>
        <w:ind w:left="360.26878356933594" w:right="294.700927734375" w:firstLine="0"/>
        <w:jc w:val="center"/>
        <w:rPr>
          <w:rFonts w:ascii="Georgia" w:cs="Georgia" w:eastAsia="Georgia" w:hAnsi="Georgia"/>
          <w:b w:val="0"/>
          <w:i w:val="0"/>
          <w:smallCaps w:val="0"/>
          <w:strike w:val="0"/>
          <w:color w:val="000000"/>
          <w:sz w:val="22.079999923706055"/>
          <w:szCs w:val="22.079999923706055"/>
          <w:u w:val="none"/>
          <w:shd w:fill="auto" w:val="clear"/>
          <w:vertAlign w:val="baseline"/>
        </w:rPr>
      </w:pP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Please attach completed essay to this form and drop off with Teresa Brown in the MHS Counseling  Office by </w:t>
      </w:r>
      <w:r w:rsidDel="00000000" w:rsidR="00000000" w:rsidRPr="00000000">
        <w:rPr>
          <w:b w:val="1"/>
          <w:i w:val="0"/>
          <w:smallCaps w:val="0"/>
          <w:strike w:val="0"/>
          <w:color w:val="000000"/>
          <w:sz w:val="22.079999923706055"/>
          <w:szCs w:val="22.079999923706055"/>
          <w:u w:val="none"/>
          <w:shd w:fill="auto" w:val="clear"/>
          <w:vertAlign w:val="baseline"/>
          <w:rtl w:val="0"/>
        </w:rPr>
        <w:t xml:space="preserve">Monday, May 3rd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to be considered for our Kona Ice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w:t>
      </w:r>
      <w:r w:rsidDel="00000000" w:rsidR="00000000" w:rsidRPr="00000000">
        <w:rPr>
          <w:sz w:val="22.079999923706055"/>
          <w:szCs w:val="22.079999923706055"/>
          <w:rtl w:val="0"/>
        </w:rPr>
        <w:t xml:space="preserve">020</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-2021 </w:t>
      </w:r>
      <w:r w:rsidDel="00000000" w:rsidR="00000000" w:rsidRPr="00000000">
        <w:rPr>
          <w:rFonts w:ascii="Georgia" w:cs="Georgia" w:eastAsia="Georgia" w:hAnsi="Georgia"/>
          <w:b w:val="0"/>
          <w:i w:val="0"/>
          <w:smallCaps w:val="0"/>
          <w:strike w:val="0"/>
          <w:color w:val="000000"/>
          <w:sz w:val="22.079999923706055"/>
          <w:szCs w:val="22.079999923706055"/>
          <w:u w:val="none"/>
          <w:shd w:fill="auto" w:val="clear"/>
          <w:vertAlign w:val="baseline"/>
          <w:rtl w:val="0"/>
        </w:rPr>
        <w:t xml:space="preserve">Scholarship.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95.854568481445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Trish &amp; Shon Gerber | 316.308.0435 | tgerber@kona-ice.com | www.kona-ice.com </w:t>
      </w:r>
    </w:p>
    <w:sectPr>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