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0"/>
          <w:smallCaps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638175</wp:posOffset>
            </wp:positionH>
            <wp:positionV relativeFrom="paragraph">
              <wp:posOffset>-216532</wp:posOffset>
            </wp:positionV>
            <wp:extent cx="4381500" cy="71183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11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i w:val="0"/>
          <w:smallCaps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68"/>
        <w:tblGridChange w:id="0">
          <w:tblGrid>
            <w:gridCol w:w="112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pStyle w:val="Heading2"/>
              <w:rPr>
                <w:rFonts w:ascii="Algerian" w:cs="Algerian" w:eastAsia="Algerian" w:hAnsi="Algerian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i w:val="0"/>
                <w:smallCaps w:val="1"/>
                <w:sz w:val="32"/>
                <w:szCs w:val="32"/>
                <w:vertAlign w:val="baseline"/>
                <w:rtl w:val="0"/>
              </w:rPr>
              <w:t xml:space="preserve">OUR MISSION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 imitate the compassion of Jesus by creating a home where aging men and women feel secure, loved and respected.  Where their spiritual, physical, and psychosocial needs are provided for in a Christian, loving atmosphere.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SCHOLARSHIP APPLICATION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CITY/STATE/ZIP CODE: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GPA  (A cumulative GPA of 3.0 is required.):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college are you planning to attend?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Address: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City/State/Zip: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Phone: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major do you plan to pursue?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goals?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are you applying for this scholarship?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Villa Maria, a not-for-profit, 64-bed nursing home and Maria Court, an assisted living residence are sponsored by the Adorers of the Blood of Christ, a congregation of Catholic Sisters who also sponsor Newman University in Wichita, Kansas.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Villa Maria, Inc., offers a $500 scholarship annually to a deserving Mulvane High School graduating senior who plans to study in the health care field, especially in areas of nursing, physical/occupations therapy, or medical social work.  If the student plans to attend Newman University, an additional $500 scholarship is awarded.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RETURN THE COMPLETED FORM TO MRS. BROWN AT THE MULVANE HIGH SCHOOL BY  May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may use additional space on the back of the form or add a page to application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Revised 03/24/2020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lgerian" w:cs="Algerian" w:eastAsia="Algerian" w:hAnsi="Algerian"/>
          <w:b w:val="1"/>
          <w:i w:val="1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0"/>
          <w:i w:val="1"/>
          <w:smallCaps w:val="1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VILLA MARIA, INC</w:t>
      </w:r>
      <w:r w:rsidDel="00000000" w:rsidR="00000000" w:rsidRPr="00000000">
        <w:rPr>
          <w:rFonts w:ascii="Algerian" w:cs="Algerian" w:eastAsia="Algerian" w:hAnsi="Algerian"/>
          <w:b w:val="1"/>
          <w:i w:val="1"/>
          <w:smallCaps w:val="1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i w:val="0"/>
          <w:smallCaps w:val="0"/>
          <w:color w:val="800000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1"/>
          <w:i w:val="1"/>
          <w:color w:val="800000"/>
          <w:vertAlign w:val="baseline"/>
          <w:rtl w:val="0"/>
        </w:rPr>
        <w:t xml:space="preserve">116 South Central</w:t>
        <w:tab/>
        <w:tab/>
      </w:r>
      <w:r w:rsidDel="00000000" w:rsidR="00000000" w:rsidRPr="00000000">
        <w:rPr>
          <w:rFonts w:ascii="Algerian" w:cs="Algerian" w:eastAsia="Algerian" w:hAnsi="Algerian"/>
          <w:i w:val="1"/>
          <w:color w:val="800000"/>
          <w:vertAlign w:val="baseline"/>
          <w:rtl w:val="0"/>
        </w:rPr>
        <w:t xml:space="preserve">Mulvane, Kansas  67110</w:t>
        <w:tab/>
        <w:tab/>
        <w:t xml:space="preserve">       </w:t>
      </w:r>
      <w:r w:rsidDel="00000000" w:rsidR="00000000" w:rsidRPr="00000000">
        <w:rPr>
          <w:rFonts w:ascii="Algerian" w:cs="Algerian" w:eastAsia="Algerian" w:hAnsi="Algerian"/>
          <w:b w:val="1"/>
          <w:i w:val="1"/>
          <w:smallCaps w:val="1"/>
          <w:color w:val="800000"/>
          <w:vertAlign w:val="baseline"/>
          <w:rtl w:val="0"/>
        </w:rPr>
        <w:t xml:space="preserve">(316) 777-1129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720" w:left="720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i w:val="1"/>
      <w:smallCaps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